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right"/>
        <w:spacing w:after="60"/>
      </w:pPr>
      <w:r>
        <w:rPr>
          <w:sz w:val="24"/>
          <w:szCs w:val="24"/>
        </w:rPr>
        <w:t xml:space="preserve">До [суд / начальник відповідного органу ДВС]</w:t>
      </w:r>
    </w:p>
    <w:p>
      <w:pPr>
        <w:jc w:val="right"/>
        <w:spacing w:after="60"/>
      </w:pPr>
      <w:r>
        <w:rPr>
          <w:sz w:val="24"/>
          <w:szCs w:val="24"/>
        </w:rPr>
        <w:t xml:space="preserve">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Скаржник (сторона виконавчого провадження): [ПІБ]</w:t>
      </w:r>
    </w:p>
    <w:p>
      <w:pPr>
        <w:jc w:val="right"/>
        <w:spacing w:after="60"/>
      </w:pPr>
      <w:r>
        <w:rPr>
          <w:sz w:val="24"/>
          <w:szCs w:val="24"/>
        </w:rPr>
        <w:t xml:space="preserve">[адреса, телефон]</w:t>
      </w:r>
    </w:p>
    <w:p>
      <w:pPr>
        <w:jc w:val="right"/>
        <w:spacing w:after="60"/>
      </w:pPr>
      <w:r>
        <w:rPr>
          <w:sz w:val="24"/>
          <w:szCs w:val="24"/>
        </w:rPr>
        <w:t xml:space="preserve">Виконавче провадження № ___</w:t>
      </w:r>
    </w:p>
    <w:p>
      <w:pPr>
        <w:jc w:val="right"/>
        <w:spacing w:after="240"/>
      </w:pPr>
      <w:r>
        <w:rPr>
          <w:sz w:val="24"/>
          <w:szCs w:val="24"/>
        </w:rPr>
        <w:t xml:space="preserve">Державний/приватний виконавець: [ПІБ, орган]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СКАРГА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на дії (бездіяльність) виконавця</w:t>
      </w:r>
    </w:p>
    <w:p>
      <w:pPr>
        <w:spacing w:after="160"/>
      </w:pPr>
      <w:r>
        <w:rPr>
          <w:sz w:val="24"/>
          <w:szCs w:val="24"/>
        </w:rPr>
        <w:t xml:space="preserve">У виконавчому провадженні № ___ виконавцем [вчинено дії / допущено бездіяльність], а саме: [опишіть конкретно, що саме порушено — не вчинено виконавчих дій, накладено арешт неправомірно, порушено порядок тощо].</w:t>
      </w:r>
    </w:p>
    <w:p>
      <w:pPr>
        <w:spacing w:after="200"/>
      </w:pPr>
      <w:r>
        <w:rPr>
          <w:sz w:val="24"/>
          <w:szCs w:val="24"/>
        </w:rPr>
        <w:t xml:space="preserve">Вважаю зазначені дії (бездіяльність) такими, що порушують мої права та вимоги закону про виконавче провадження, з таких підстав: [обґрунтування].</w:t>
      </w:r>
    </w:p>
    <w:p>
      <w:pPr>
        <w:spacing w:after="160"/>
      </w:pPr>
      <w:r>
        <w:rPr>
          <w:sz w:val="24"/>
          <w:szCs w:val="24"/>
        </w:rPr>
        <w:t xml:space="preserve">Строк на оскарження не пропущено / прошу поновити (за потреби).</w:t>
      </w:r>
    </w:p>
    <w:p>
      <w:pPr>
        <w:spacing w:after="120"/>
      </w:pPr>
      <w:r>
        <w:rPr>
          <w:sz w:val="24"/>
          <w:szCs w:val="24"/>
        </w:rPr>
        <w:t xml:space="preserve">На підставі викладеного, —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100"/>
      </w:pPr>
      <w:r>
        <w:rPr>
          <w:sz w:val="24"/>
          <w:szCs w:val="24"/>
        </w:rPr>
        <w:t xml:space="preserve">1. Визнати дії (бездіяльність) виконавця у виконавчому провадженні № ___ протиправними.</w:t>
      </w:r>
    </w:p>
    <w:p>
      <w:pPr>
        <w:spacing w:after="240"/>
      </w:pPr>
      <w:r>
        <w:rPr>
          <w:sz w:val="24"/>
          <w:szCs w:val="24"/>
        </w:rPr>
        <w:t xml:space="preserve">2. Зобов'язати усунути допущені порушення [зазначити спосіб].</w:t>
      </w:r>
    </w:p>
    <w:p>
      <w:pPr>
        <w:spacing w:after="240"/>
      </w:pPr>
      <w:r>
        <w:rPr>
          <w:sz w:val="24"/>
          <w:szCs w:val="24"/>
        </w:rPr>
        <w:t xml:space="preserve">Додатки: копії документів на підтвердження доводів скарги.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 та актуальних вимог законодавства. Перед використанням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